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38" w:rsidRPr="00BF2C33" w:rsidRDefault="00E11538" w:rsidP="00E11538">
      <w:pPr>
        <w:pStyle w:val="Hlavika"/>
        <w:jc w:val="both"/>
        <w:rPr>
          <w:rFonts w:ascii="Tahoma" w:hAnsi="Tahoma" w:cs="Tahoma"/>
          <w:i/>
          <w:sz w:val="12"/>
          <w:szCs w:val="12"/>
        </w:rPr>
      </w:pPr>
      <w:r w:rsidRPr="008351A8">
        <w:rPr>
          <w:rStyle w:val="Siln"/>
          <w:rFonts w:ascii="Tahoma" w:hAnsi="Tahoma" w:cs="Tahoma"/>
          <w:sz w:val="12"/>
          <w:szCs w:val="14"/>
          <w:u w:val="single"/>
          <w:shd w:val="clear" w:color="auto" w:fill="FFFFFF"/>
        </w:rPr>
        <w:t xml:space="preserve">Prevádzkovateľ: </w:t>
      </w:r>
      <w:r w:rsidRPr="006F5AC1">
        <w:rPr>
          <w:rStyle w:val="Siln"/>
          <w:rFonts w:ascii="Tahoma" w:hAnsi="Tahoma" w:cs="Tahoma"/>
          <w:b w:val="0"/>
          <w:i/>
          <w:sz w:val="12"/>
          <w:szCs w:val="14"/>
          <w:shd w:val="clear" w:color="auto" w:fill="FFFFFF"/>
        </w:rPr>
        <w:t>Občianske združenie</w:t>
      </w:r>
      <w:r>
        <w:rPr>
          <w:rFonts w:ascii="Tahoma" w:hAnsi="Tahoma" w:cs="Tahoma"/>
          <w:b/>
          <w:sz w:val="12"/>
          <w:szCs w:val="12"/>
        </w:rPr>
        <w:t xml:space="preserve"> </w:t>
      </w:r>
      <w:r w:rsidRPr="006F5AC1">
        <w:rPr>
          <w:rFonts w:ascii="Tahoma" w:hAnsi="Tahoma" w:cs="Tahoma"/>
          <w:i/>
          <w:sz w:val="12"/>
          <w:szCs w:val="12"/>
        </w:rPr>
        <w:t>Klub biatlonu ORKO Ľadová, Dobšinská Ľadová Jaskyňa 15, 049 71 Stratená</w:t>
      </w:r>
      <w:r>
        <w:rPr>
          <w:rFonts w:ascii="Tahoma" w:hAnsi="Tahoma" w:cs="Tahoma"/>
          <w:i/>
          <w:sz w:val="12"/>
          <w:szCs w:val="12"/>
        </w:rPr>
        <w:t xml:space="preserve">, Tábor na </w:t>
      </w:r>
      <w:proofErr w:type="spellStart"/>
      <w:r>
        <w:rPr>
          <w:rFonts w:ascii="Tahoma" w:hAnsi="Tahoma" w:cs="Tahoma"/>
          <w:i/>
          <w:sz w:val="12"/>
          <w:szCs w:val="12"/>
        </w:rPr>
        <w:t>Samelovej</w:t>
      </w:r>
      <w:proofErr w:type="spellEnd"/>
      <w:r>
        <w:rPr>
          <w:rFonts w:ascii="Tahoma" w:hAnsi="Tahoma" w:cs="Tahoma"/>
          <w:i/>
          <w:sz w:val="12"/>
          <w:szCs w:val="12"/>
        </w:rPr>
        <w:t xml:space="preserve"> lúke, Jazda na koni / Jazda na koči </w:t>
      </w:r>
      <w:r w:rsidR="008F2AC8">
        <w:rPr>
          <w:rFonts w:ascii="Tahoma" w:hAnsi="Tahoma" w:cs="Tahoma"/>
          <w:i/>
          <w:sz w:val="12"/>
          <w:szCs w:val="12"/>
        </w:rPr>
        <w:t>a iné aktivity</w:t>
      </w:r>
      <w:r w:rsidR="00BF2C33">
        <w:rPr>
          <w:rFonts w:ascii="Tahoma" w:hAnsi="Tahoma" w:cs="Tahoma"/>
          <w:i/>
          <w:sz w:val="12"/>
          <w:szCs w:val="12"/>
        </w:rPr>
        <w:t xml:space="preserve"> </w:t>
      </w:r>
      <w:r>
        <w:rPr>
          <w:rFonts w:ascii="Tahoma" w:hAnsi="Tahoma" w:cs="Tahoma"/>
          <w:i/>
          <w:sz w:val="12"/>
          <w:szCs w:val="12"/>
        </w:rPr>
        <w:t xml:space="preserve">pod záštitou </w:t>
      </w:r>
      <w:r w:rsidR="00AA325C">
        <w:rPr>
          <w:rFonts w:ascii="Tahoma" w:hAnsi="Tahoma" w:cs="Tahoma"/>
          <w:i/>
          <w:sz w:val="12"/>
          <w:szCs w:val="12"/>
        </w:rPr>
        <w:t xml:space="preserve">uvedeného </w:t>
      </w:r>
      <w:r>
        <w:rPr>
          <w:rFonts w:ascii="Tahoma" w:hAnsi="Tahoma" w:cs="Tahoma"/>
          <w:i/>
          <w:sz w:val="12"/>
          <w:szCs w:val="12"/>
        </w:rPr>
        <w:t>občianskeho združenia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2"/>
          <w:szCs w:val="14"/>
        </w:rPr>
      </w:pPr>
    </w:p>
    <w:p w:rsidR="00A24932" w:rsidRDefault="00A24932" w:rsidP="0052506E">
      <w:pPr>
        <w:pStyle w:val="Bezriadkovania"/>
        <w:ind w:left="720"/>
        <w:jc w:val="center"/>
        <w:rPr>
          <w:rFonts w:ascii="Tahoma" w:hAnsi="Tahoma" w:cs="Tahoma"/>
          <w:sz w:val="13"/>
          <w:szCs w:val="13"/>
        </w:rPr>
      </w:pPr>
    </w:p>
    <w:p w:rsidR="0052506E" w:rsidRPr="00D52114" w:rsidRDefault="0052506E" w:rsidP="0052506E">
      <w:pPr>
        <w:pStyle w:val="Bezriadkovania"/>
        <w:ind w:left="720"/>
        <w:jc w:val="center"/>
        <w:rPr>
          <w:rFonts w:ascii="Tahoma" w:hAnsi="Tahoma" w:cs="Tahoma"/>
          <w:sz w:val="13"/>
          <w:szCs w:val="13"/>
        </w:rPr>
      </w:pPr>
      <w:r w:rsidRPr="00D52114">
        <w:rPr>
          <w:rFonts w:ascii="Tahoma" w:hAnsi="Tahoma" w:cs="Tahoma"/>
          <w:sz w:val="13"/>
          <w:szCs w:val="13"/>
        </w:rPr>
        <w:t>OCHRANA OSOBNÝCH ÚDAJOV A SÚHLAS S ICH SPRACOVANÍM</w:t>
      </w:r>
    </w:p>
    <w:p w:rsidR="0052506E" w:rsidRPr="00D52114" w:rsidRDefault="0052506E" w:rsidP="0052506E">
      <w:pPr>
        <w:pStyle w:val="Bezriadkovania"/>
        <w:ind w:left="720"/>
        <w:rPr>
          <w:rFonts w:ascii="Tahoma" w:hAnsi="Tahoma" w:cs="Tahoma"/>
          <w:sz w:val="13"/>
          <w:szCs w:val="13"/>
        </w:rPr>
      </w:pPr>
    </w:p>
    <w:p w:rsidR="00E11538" w:rsidRPr="00D52114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</w:rPr>
      </w:pPr>
    </w:p>
    <w:p w:rsidR="00FF5911" w:rsidRPr="00FF5911" w:rsidRDefault="00FF5911" w:rsidP="00FF5911">
      <w:pPr>
        <w:pStyle w:val="Bezriadkovania"/>
        <w:jc w:val="both"/>
        <w:rPr>
          <w:rFonts w:ascii="Tahoma" w:hAnsi="Tahoma" w:cs="Tahoma"/>
          <w:sz w:val="13"/>
          <w:szCs w:val="13"/>
          <w:u w:val="single"/>
        </w:rPr>
      </w:pPr>
      <w:r w:rsidRPr="00FF5911">
        <w:rPr>
          <w:rFonts w:ascii="Tahoma" w:hAnsi="Tahoma" w:cs="Tahoma"/>
          <w:b/>
          <w:sz w:val="13"/>
          <w:szCs w:val="13"/>
          <w:u w:val="single"/>
        </w:rPr>
        <w:t>Dotknutá osoba: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Meno a priezvisko: _____________________________</w:t>
      </w:r>
      <w:r>
        <w:rPr>
          <w:rFonts w:ascii="Tahoma" w:hAnsi="Tahoma" w:cs="Tahoma"/>
          <w:sz w:val="13"/>
          <w:szCs w:val="13"/>
        </w:rPr>
        <w:t>___________________________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Dátum narodenia:_______________________</w:t>
      </w:r>
      <w:r>
        <w:rPr>
          <w:rFonts w:ascii="Tahoma" w:hAnsi="Tahoma" w:cs="Tahoma"/>
          <w:sz w:val="13"/>
          <w:szCs w:val="13"/>
        </w:rPr>
        <w:t>__________________________________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Bytom:__________________________________________</w:t>
      </w:r>
      <w:r>
        <w:rPr>
          <w:rFonts w:ascii="Tahoma" w:hAnsi="Tahoma" w:cs="Tahoma"/>
          <w:sz w:val="13"/>
          <w:szCs w:val="13"/>
        </w:rPr>
        <w:t xml:space="preserve"> </w:t>
      </w:r>
      <w:r w:rsidRPr="00FF5911">
        <w:rPr>
          <w:rFonts w:ascii="Tahoma" w:hAnsi="Tahoma" w:cs="Tahoma"/>
          <w:sz w:val="13"/>
          <w:szCs w:val="13"/>
        </w:rPr>
        <w:t>PSČ: ___________</w:t>
      </w:r>
      <w:r>
        <w:rPr>
          <w:rFonts w:ascii="Tahoma" w:hAnsi="Tahoma" w:cs="Tahoma"/>
          <w:sz w:val="13"/>
          <w:szCs w:val="13"/>
        </w:rPr>
        <w:t>________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E-mail: __________</w:t>
      </w:r>
      <w:r>
        <w:rPr>
          <w:rFonts w:ascii="Tahoma" w:hAnsi="Tahoma" w:cs="Tahoma"/>
          <w:sz w:val="13"/>
          <w:szCs w:val="13"/>
        </w:rPr>
        <w:t>_______________________________________________________</w:t>
      </w:r>
    </w:p>
    <w:p w:rsidR="00E11538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Telefonický kontakt: __________________</w:t>
      </w:r>
      <w:r>
        <w:rPr>
          <w:rFonts w:ascii="Tahoma" w:hAnsi="Tahoma" w:cs="Tahoma"/>
          <w:sz w:val="13"/>
          <w:szCs w:val="13"/>
        </w:rPr>
        <w:t>____________________________________</w:t>
      </w:r>
    </w:p>
    <w:p w:rsidR="00FF5911" w:rsidRDefault="00FF5911" w:rsidP="00FF5911">
      <w:pPr>
        <w:pStyle w:val="Bezriadkovania"/>
        <w:jc w:val="both"/>
        <w:rPr>
          <w:rFonts w:ascii="Tahoma" w:hAnsi="Tahoma" w:cs="Tahoma"/>
          <w:sz w:val="13"/>
          <w:szCs w:val="13"/>
        </w:rPr>
      </w:pPr>
    </w:p>
    <w:p w:rsidR="00FF5911" w:rsidRDefault="00FF5911" w:rsidP="00E11538">
      <w:pPr>
        <w:pStyle w:val="Bezriadkovania"/>
        <w:jc w:val="both"/>
        <w:rPr>
          <w:rFonts w:ascii="Tahoma" w:hAnsi="Tahoma" w:cs="Tahoma"/>
          <w:sz w:val="13"/>
          <w:szCs w:val="13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</w:rPr>
      </w:pP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sz w:val="13"/>
          <w:szCs w:val="15"/>
        </w:rPr>
      </w:pPr>
    </w:p>
    <w:p w:rsidR="00E11538" w:rsidRPr="008351A8" w:rsidRDefault="00E11538" w:rsidP="003559B8">
      <w:pPr>
        <w:pStyle w:val="Bezriadkovania"/>
        <w:ind w:left="360"/>
        <w:jc w:val="center"/>
        <w:rPr>
          <w:rFonts w:ascii="Tahoma" w:hAnsi="Tahoma" w:cs="Tahoma"/>
          <w:sz w:val="13"/>
          <w:szCs w:val="15"/>
        </w:rPr>
      </w:pPr>
      <w:r w:rsidRPr="008351A8">
        <w:rPr>
          <w:rFonts w:ascii="Tahoma" w:hAnsi="Tahoma" w:cs="Tahoma"/>
          <w:sz w:val="13"/>
          <w:szCs w:val="15"/>
        </w:rPr>
        <w:t>OCHRANA OSOBNÝCH ÚDAJOV A SÚHLAS</w:t>
      </w:r>
      <w:r w:rsidR="009E0E75">
        <w:rPr>
          <w:rFonts w:ascii="Tahoma" w:hAnsi="Tahoma" w:cs="Tahoma"/>
          <w:sz w:val="13"/>
          <w:szCs w:val="15"/>
        </w:rPr>
        <w:t xml:space="preserve"> </w:t>
      </w:r>
      <w:r w:rsidRPr="008351A8">
        <w:rPr>
          <w:rFonts w:ascii="Tahoma" w:hAnsi="Tahoma" w:cs="Tahoma"/>
          <w:sz w:val="13"/>
          <w:szCs w:val="15"/>
        </w:rPr>
        <w:t xml:space="preserve"> S ICH SPRACOVANÍM</w:t>
      </w:r>
    </w:p>
    <w:p w:rsidR="00E11538" w:rsidRPr="008351A8" w:rsidRDefault="00E11538" w:rsidP="00E11538">
      <w:pPr>
        <w:pStyle w:val="Bezriadkovania"/>
        <w:ind w:left="720"/>
        <w:rPr>
          <w:rFonts w:ascii="Tahoma" w:hAnsi="Tahoma" w:cs="Tahoma"/>
          <w:sz w:val="13"/>
          <w:szCs w:val="15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1) Účasť a realizácia, prihlasovanie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9E0E75">
        <w:rPr>
          <w:rFonts w:ascii="Tahoma" w:hAnsi="Tahoma" w:cs="Tahoma"/>
          <w:sz w:val="13"/>
          <w:szCs w:val="13"/>
          <w:lang w:eastAsia="sk-SK"/>
        </w:rPr>
        <w:t xml:space="preserve">Podmienkou účasti v </w:t>
      </w:r>
      <w:r w:rsidR="009E0E75" w:rsidRPr="009E0E75">
        <w:rPr>
          <w:rFonts w:ascii="Tahoma" w:hAnsi="Tahoma" w:cs="Tahoma"/>
          <w:sz w:val="13"/>
          <w:szCs w:val="13"/>
        </w:rPr>
        <w:t xml:space="preserve">1. v "Tábore na </w:t>
      </w:r>
      <w:proofErr w:type="spellStart"/>
      <w:r w:rsidR="009E0E75" w:rsidRPr="009E0E75">
        <w:rPr>
          <w:rFonts w:ascii="Tahoma" w:hAnsi="Tahoma" w:cs="Tahoma"/>
          <w:sz w:val="13"/>
          <w:szCs w:val="13"/>
        </w:rPr>
        <w:t>Samelovej</w:t>
      </w:r>
      <w:proofErr w:type="spellEnd"/>
      <w:r w:rsidR="009E0E75" w:rsidRPr="009E0E75">
        <w:rPr>
          <w:rFonts w:ascii="Tahoma" w:hAnsi="Tahoma" w:cs="Tahoma"/>
          <w:sz w:val="13"/>
          <w:szCs w:val="13"/>
        </w:rPr>
        <w:t xml:space="preserve"> lúke" (ďalej len ako "tábor"), 2. na využití ponúkaných služieb týkajúcich sa jazdy na koni a koči a 3. na inej aktivite vykonávanej pod záštitou Občianskeho združenia </w:t>
      </w:r>
      <w:r w:rsidR="009E0E75" w:rsidRPr="009E0E75">
        <w:rPr>
          <w:rFonts w:ascii="Tahoma" w:hAnsi="Tahoma" w:cs="Tahoma"/>
          <w:i/>
          <w:sz w:val="13"/>
          <w:szCs w:val="13"/>
        </w:rPr>
        <w:t>Klub biatlonu ORKO Ľadová</w:t>
      </w:r>
      <w:r w:rsidR="009E0E75" w:rsidRPr="009E0E75">
        <w:rPr>
          <w:rFonts w:ascii="Tahoma" w:hAnsi="Tahoma" w:cs="Tahoma"/>
          <w:sz w:val="13"/>
          <w:szCs w:val="13"/>
        </w:rPr>
        <w:t xml:space="preserve">  (ďalej spolu 1., 2. a 3. ako "aktivita/y" v príslušnom tvare)</w:t>
      </w:r>
      <w:r w:rsidRPr="009E0E75">
        <w:rPr>
          <w:rFonts w:ascii="Tahoma" w:hAnsi="Tahoma" w:cs="Tahoma"/>
          <w:sz w:val="13"/>
          <w:szCs w:val="13"/>
          <w:lang w:eastAsia="sk-SK"/>
        </w:rPr>
        <w:t xml:space="preserve"> je poskytnutie údajov, ktoré sú v prihlasovacom formulári. Údaje</w:t>
      </w:r>
      <w:r w:rsidRPr="006F5AC1">
        <w:rPr>
          <w:rFonts w:ascii="Tahoma" w:hAnsi="Tahoma" w:cs="Tahoma"/>
          <w:sz w:val="13"/>
          <w:szCs w:val="13"/>
          <w:lang w:eastAsia="sk-SK"/>
        </w:rPr>
        <w:t>, ktoré uvediete pri prihlasovaní</w:t>
      </w:r>
      <w:r>
        <w:rPr>
          <w:rFonts w:ascii="Tahoma" w:hAnsi="Tahoma" w:cs="Tahoma"/>
          <w:sz w:val="13"/>
          <w:szCs w:val="15"/>
          <w:lang w:eastAsia="sk-SK"/>
        </w:rPr>
        <w:t xml:space="preserve"> na aktivitu</w:t>
      </w:r>
      <w:r w:rsidRPr="008351A8">
        <w:rPr>
          <w:rFonts w:ascii="Tahoma" w:hAnsi="Tahoma" w:cs="Tahoma"/>
          <w:sz w:val="13"/>
          <w:szCs w:val="15"/>
          <w:lang w:eastAsia="sk-SK"/>
        </w:rPr>
        <w:t>, ako aj údaje, ktoré aktualizuje</w:t>
      </w:r>
      <w:r>
        <w:rPr>
          <w:rFonts w:ascii="Tahoma" w:hAnsi="Tahoma" w:cs="Tahoma"/>
          <w:sz w:val="13"/>
          <w:szCs w:val="15"/>
          <w:lang w:eastAsia="sk-SK"/>
        </w:rPr>
        <w:t>te</w:t>
      </w:r>
      <w:r w:rsidRPr="008351A8">
        <w:rPr>
          <w:rFonts w:ascii="Tahoma" w:hAnsi="Tahoma" w:cs="Tahoma"/>
          <w:sz w:val="13"/>
          <w:szCs w:val="15"/>
          <w:lang w:eastAsia="sk-SK"/>
        </w:rPr>
        <w:t>, sa označujú jednotne ako „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prihlasovacie údaje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“. </w:t>
      </w:r>
      <w:r>
        <w:rPr>
          <w:rFonts w:ascii="Tahoma" w:hAnsi="Tahoma" w:cs="Tahoma"/>
          <w:sz w:val="13"/>
          <w:szCs w:val="15"/>
          <w:lang w:eastAsia="sk-SK"/>
        </w:rPr>
        <w:t>Vaš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e prihlasovacie údaje spracúva </w:t>
      </w:r>
      <w:r w:rsidRPr="009E0E75">
        <w:rPr>
          <w:rStyle w:val="Siln"/>
          <w:rFonts w:ascii="Tahoma" w:hAnsi="Tahoma" w:cs="Tahoma"/>
          <w:b w:val="0"/>
          <w:sz w:val="13"/>
          <w:szCs w:val="15"/>
          <w:shd w:val="clear" w:color="auto" w:fill="FFFFFF"/>
        </w:rPr>
        <w:t>Občianske združenie</w:t>
      </w:r>
      <w:r w:rsidRPr="003B41DD">
        <w:rPr>
          <w:rStyle w:val="Siln"/>
          <w:rFonts w:ascii="Tahoma" w:hAnsi="Tahoma" w:cs="Tahoma"/>
          <w:i/>
          <w:sz w:val="13"/>
          <w:szCs w:val="15"/>
          <w:shd w:val="clear" w:color="auto" w:fill="FFFFFF"/>
        </w:rPr>
        <w:t xml:space="preserve"> </w:t>
      </w:r>
      <w:r w:rsidRPr="003B41DD">
        <w:rPr>
          <w:rStyle w:val="Siln"/>
          <w:rFonts w:ascii="Tahoma" w:hAnsi="Tahoma" w:cs="Tahoma"/>
          <w:b w:val="0"/>
          <w:i/>
          <w:sz w:val="13"/>
          <w:szCs w:val="15"/>
          <w:shd w:val="clear" w:color="auto" w:fill="FFFFFF"/>
        </w:rPr>
        <w:t>Klub biatlonu ORKO Ľadová</w:t>
      </w:r>
      <w:r>
        <w:rPr>
          <w:rStyle w:val="Siln"/>
          <w:rFonts w:ascii="Tahoma" w:hAnsi="Tahoma" w:cs="Tahoma"/>
          <w:b w:val="0"/>
          <w:sz w:val="13"/>
          <w:szCs w:val="15"/>
          <w:shd w:val="clear" w:color="auto" w:fill="FFFFFF"/>
        </w:rPr>
        <w:t>.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Okrem subjekto</w:t>
      </w:r>
      <w:r>
        <w:rPr>
          <w:rFonts w:ascii="Tahoma" w:hAnsi="Tahoma" w:cs="Tahoma"/>
          <w:sz w:val="13"/>
          <w:szCs w:val="15"/>
          <w:lang w:eastAsia="sk-SK"/>
        </w:rPr>
        <w:t>v uvedených vyššie majú k Vašim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osobným údajom prístup naši zamestnanci, dobrovoľníci, partneri a spolupracovníci, ktorí sú viazaní mlčanlivosťou a preškolení v oblasti bezpečnosti spracovania osobných údajov. Väčšinu spracovateľských operácií zvládame sami a nepotrebujeme k nim tretie strany. Pre zaistenie niektorých konkrétnych spracovateľských operácií, ktoré nedokážeme zaistiť vlastnými silami, využívame slu</w:t>
      </w:r>
      <w:r>
        <w:rPr>
          <w:rFonts w:ascii="Tahoma" w:hAnsi="Tahoma" w:cs="Tahoma"/>
          <w:sz w:val="13"/>
          <w:szCs w:val="15"/>
          <w:lang w:eastAsia="sk-SK"/>
        </w:rPr>
        <w:t>žby a aplikácie Sp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rostredkovateľov, ktorí sa na dané spracovanie špecializujú a sú v súlade s GDPR. Sú to predovšetkým poskytovatelia nasledujúcich platforiem a služieb: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Smart-e-mailing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– nástroj na tvorbu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newslett</w:t>
      </w:r>
      <w:r>
        <w:rPr>
          <w:rFonts w:ascii="Tahoma" w:hAnsi="Tahoma" w:cs="Tahoma"/>
          <w:sz w:val="13"/>
          <w:szCs w:val="15"/>
          <w:lang w:eastAsia="sk-SK"/>
        </w:rPr>
        <w:t>e</w:t>
      </w:r>
      <w:r w:rsidRPr="008351A8">
        <w:rPr>
          <w:rFonts w:ascii="Tahoma" w:hAnsi="Tahoma" w:cs="Tahoma"/>
          <w:sz w:val="13"/>
          <w:szCs w:val="15"/>
          <w:lang w:eastAsia="sk-SK"/>
        </w:rPr>
        <w:t>rov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,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Facebook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>, fakturácie. Je možné, že sa v budúcnosti rozhodneme využiť ďalšie aplikácie alebo Sprostredkovateľov, pre uľahčenie a skvali</w:t>
      </w:r>
      <w:r>
        <w:rPr>
          <w:rFonts w:ascii="Tahoma" w:hAnsi="Tahoma" w:cs="Tahoma"/>
          <w:sz w:val="13"/>
          <w:szCs w:val="15"/>
          <w:lang w:eastAsia="sk-SK"/>
        </w:rPr>
        <w:t>tnenie spracovania. Sľubujeme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však, že v takom prípade pri výbere budeme na Sprostredkovateľa klásť minimálne rovnaké nároky na zabezpečenie a kvalitu spracovania ako na seba.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2) Účel spracovania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3B41DD">
        <w:rPr>
          <w:rStyle w:val="Siln"/>
          <w:rFonts w:ascii="Tahoma" w:hAnsi="Tahoma" w:cs="Tahoma"/>
          <w:i/>
          <w:sz w:val="13"/>
          <w:szCs w:val="15"/>
          <w:shd w:val="clear" w:color="auto" w:fill="FFFFFF"/>
        </w:rPr>
        <w:t xml:space="preserve">Občianske združenie </w:t>
      </w:r>
      <w:r w:rsidRPr="003B41DD">
        <w:rPr>
          <w:rStyle w:val="Siln"/>
          <w:rFonts w:ascii="Tahoma" w:hAnsi="Tahoma" w:cs="Tahoma"/>
          <w:b w:val="0"/>
          <w:i/>
          <w:sz w:val="13"/>
          <w:szCs w:val="15"/>
          <w:shd w:val="clear" w:color="auto" w:fill="FFFFFF"/>
        </w:rPr>
        <w:t>Klub biatlonu ORKO Ľadová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</w:t>
      </w:r>
      <w:r>
        <w:rPr>
          <w:rFonts w:ascii="Tahoma" w:hAnsi="Tahoma" w:cs="Tahoma"/>
          <w:sz w:val="13"/>
          <w:szCs w:val="15"/>
          <w:lang w:eastAsia="sk-SK"/>
        </w:rPr>
        <w:t xml:space="preserve"> </w:t>
      </w:r>
      <w:r w:rsidRPr="008351A8">
        <w:rPr>
          <w:rFonts w:ascii="Tahoma" w:hAnsi="Tahoma" w:cs="Tahoma"/>
          <w:sz w:val="13"/>
          <w:szCs w:val="15"/>
          <w:lang w:eastAsia="sk-SK"/>
        </w:rPr>
        <w:t>spracováv</w:t>
      </w:r>
      <w:r>
        <w:rPr>
          <w:rFonts w:ascii="Tahoma" w:hAnsi="Tahoma" w:cs="Tahoma"/>
          <w:sz w:val="13"/>
          <w:szCs w:val="15"/>
          <w:lang w:eastAsia="sk-SK"/>
        </w:rPr>
        <w:t>a osobné údaje, ktoré nám zveríte Vy sami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, a to z nasledujúcich dôvodov (pre naplnenie tohto účelu): </w:t>
      </w:r>
    </w:p>
    <w:p w:rsidR="00E11538" w:rsidRPr="008351A8" w:rsidRDefault="00E11538" w:rsidP="00E11538">
      <w:pPr>
        <w:pStyle w:val="Bezriadkovania"/>
        <w:numPr>
          <w:ilvl w:val="0"/>
          <w:numId w:val="1"/>
        </w:numPr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poskytovanie služieb a plnenie zmlúv</w:t>
      </w:r>
      <w:r>
        <w:rPr>
          <w:rFonts w:ascii="Tahoma" w:hAnsi="Tahoma" w:cs="Tahoma"/>
          <w:sz w:val="13"/>
          <w:szCs w:val="15"/>
          <w:lang w:eastAsia="sk-SK"/>
        </w:rPr>
        <w:t xml:space="preserve"> (Vaše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fakturačné údaje, e-mail, telefón, prípadne korešpondenčná adresa, ktorú nevyhnutne potrebujeme k plneniu zmluvy (napr. zaslanie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online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prístupu do prihlasovacieho systému, do</w:t>
      </w:r>
      <w:r w:rsidR="009E0E75">
        <w:rPr>
          <w:rFonts w:ascii="Tahoma" w:hAnsi="Tahoma" w:cs="Tahoma"/>
          <w:sz w:val="13"/>
          <w:szCs w:val="15"/>
          <w:lang w:eastAsia="sk-SK"/>
        </w:rPr>
        <w:t>danie materiálu/</w:t>
      </w:r>
      <w:r>
        <w:rPr>
          <w:rFonts w:ascii="Tahoma" w:hAnsi="Tahoma" w:cs="Tahoma"/>
          <w:sz w:val="13"/>
          <w:szCs w:val="15"/>
          <w:lang w:eastAsia="sk-SK"/>
        </w:rPr>
        <w:t>služby),</w:t>
      </w:r>
    </w:p>
    <w:p w:rsidR="00E11538" w:rsidRPr="008351A8" w:rsidRDefault="00E11538" w:rsidP="00E11538">
      <w:pPr>
        <w:pStyle w:val="Bezriadkovania"/>
        <w:numPr>
          <w:ilvl w:val="0"/>
          <w:numId w:val="1"/>
        </w:numPr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vedenie účtovníctva</w:t>
      </w:r>
      <w:r>
        <w:rPr>
          <w:rFonts w:ascii="Tahoma" w:hAnsi="Tahoma" w:cs="Tahoma"/>
          <w:sz w:val="13"/>
          <w:szCs w:val="15"/>
          <w:lang w:eastAsia="sk-SK"/>
        </w:rPr>
        <w:t xml:space="preserve"> (</w:t>
      </w:r>
      <w:r w:rsidR="009E0E75">
        <w:rPr>
          <w:rFonts w:ascii="Tahoma" w:hAnsi="Tahoma" w:cs="Tahoma"/>
          <w:sz w:val="13"/>
          <w:szCs w:val="15"/>
          <w:lang w:eastAsia="sk-SK"/>
        </w:rPr>
        <w:t>osobné /fakturačné/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údaje nevyhnutne potrebujeme, aby sme vyhoveli zákonnej povinnosti o vystavovaní a evidencii daňových dokladov</w:t>
      </w:r>
      <w:r>
        <w:rPr>
          <w:rFonts w:ascii="Tahoma" w:hAnsi="Tahoma" w:cs="Tahoma"/>
          <w:sz w:val="13"/>
          <w:szCs w:val="15"/>
          <w:lang w:eastAsia="sk-SK"/>
        </w:rPr>
        <w:t>,</w:t>
      </w:r>
    </w:p>
    <w:p w:rsidR="00E11538" w:rsidRPr="008351A8" w:rsidRDefault="00E11538" w:rsidP="00E11538">
      <w:pPr>
        <w:pStyle w:val="Bezriadkovania"/>
        <w:numPr>
          <w:ilvl w:val="0"/>
          <w:numId w:val="1"/>
        </w:numPr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marketing – zasielanie informačných e-mailov a </w:t>
      </w:r>
      <w:proofErr w:type="spellStart"/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newslett</w:t>
      </w:r>
      <w:r>
        <w:rPr>
          <w:rFonts w:ascii="Tahoma" w:hAnsi="Tahoma" w:cs="Tahoma"/>
          <w:sz w:val="13"/>
          <w:szCs w:val="15"/>
          <w:u w:val="single"/>
          <w:lang w:eastAsia="sk-SK"/>
        </w:rPr>
        <w:t>e</w:t>
      </w: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rov</w:t>
      </w:r>
      <w:proofErr w:type="spellEnd"/>
      <w:r>
        <w:rPr>
          <w:rFonts w:ascii="Tahoma" w:hAnsi="Tahoma" w:cs="Tahoma"/>
          <w:sz w:val="13"/>
          <w:szCs w:val="15"/>
          <w:lang w:eastAsia="sk-SK"/>
        </w:rPr>
        <w:t xml:space="preserve"> (o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sobné údaje – </w:t>
      </w:r>
      <w:r>
        <w:rPr>
          <w:rFonts w:ascii="Tahoma" w:hAnsi="Tahoma" w:cs="Tahoma"/>
          <w:sz w:val="13"/>
          <w:szCs w:val="15"/>
          <w:lang w:eastAsia="sk-SK"/>
        </w:rPr>
        <w:t>e-mail, meno</w:t>
      </w:r>
      <w:r w:rsidRPr="008351A8">
        <w:rPr>
          <w:rFonts w:ascii="Tahoma" w:hAnsi="Tahoma" w:cs="Tahoma"/>
          <w:sz w:val="13"/>
          <w:szCs w:val="15"/>
          <w:lang w:eastAsia="sk-SK"/>
        </w:rPr>
        <w:t>, prípadne t</w:t>
      </w:r>
      <w:r>
        <w:rPr>
          <w:rFonts w:ascii="Tahoma" w:hAnsi="Tahoma" w:cs="Tahoma"/>
          <w:sz w:val="13"/>
          <w:szCs w:val="15"/>
          <w:lang w:eastAsia="sk-SK"/>
        </w:rPr>
        <w:t>elefónne číslo, to, na čo klikáte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 e-mailoch</w:t>
      </w:r>
      <w:r>
        <w:rPr>
          <w:rFonts w:ascii="Tahoma" w:hAnsi="Tahoma" w:cs="Tahoma"/>
          <w:sz w:val="13"/>
          <w:szCs w:val="15"/>
          <w:lang w:eastAsia="sk-SK"/>
        </w:rPr>
        <w:t xml:space="preserve"> a kedy ich najčastejšie otvárate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využívame za účelom priameho marketingu – zasielanie obchodných informácií,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zľavových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akcií na n</w:t>
      </w:r>
      <w:r>
        <w:rPr>
          <w:rFonts w:ascii="Tahoma" w:hAnsi="Tahoma" w:cs="Tahoma"/>
          <w:sz w:val="13"/>
          <w:szCs w:val="15"/>
          <w:lang w:eastAsia="sk-SK"/>
        </w:rPr>
        <w:t>aše služby, zmenách v aktivitách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a pod. </w:t>
      </w:r>
      <w:r>
        <w:rPr>
          <w:rFonts w:ascii="Tahoma" w:hAnsi="Tahoma" w:cs="Tahoma"/>
          <w:sz w:val="13"/>
          <w:szCs w:val="15"/>
          <w:lang w:eastAsia="sk-SK"/>
        </w:rPr>
        <w:t>R</w:t>
      </w:r>
      <w:r w:rsidRPr="008351A8">
        <w:rPr>
          <w:rFonts w:ascii="Tahoma" w:hAnsi="Tahoma" w:cs="Tahoma"/>
          <w:sz w:val="13"/>
          <w:szCs w:val="15"/>
          <w:lang w:eastAsia="sk-SK"/>
        </w:rPr>
        <w:t>obíme tak z oprávneného záujmu, l</w:t>
      </w:r>
      <w:r>
        <w:rPr>
          <w:rFonts w:ascii="Tahoma" w:hAnsi="Tahoma" w:cs="Tahoma"/>
          <w:sz w:val="13"/>
          <w:szCs w:val="15"/>
          <w:lang w:eastAsia="sk-SK"/>
        </w:rPr>
        <w:t>ebo dôvodne predpokladáme, že Vás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naše novinky zaujímajú a to po dobu 5 rokov od posledného využitia. Pokiaľ narazíme na zaujímavú </w:t>
      </w:r>
      <w:r>
        <w:rPr>
          <w:rFonts w:ascii="Tahoma" w:hAnsi="Tahoma" w:cs="Tahoma"/>
          <w:sz w:val="13"/>
          <w:szCs w:val="15"/>
          <w:lang w:eastAsia="sk-SK"/>
        </w:rPr>
        <w:t>tvorbu niekoho ďalšieho, radi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jeho prácu v 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e-maili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odporučí</w:t>
      </w:r>
      <w:r>
        <w:rPr>
          <w:rFonts w:ascii="Tahoma" w:hAnsi="Tahoma" w:cs="Tahoma"/>
          <w:sz w:val="13"/>
          <w:szCs w:val="15"/>
          <w:lang w:eastAsia="sk-SK"/>
        </w:rPr>
        <w:t>me. V obidvoch prípadoch môžete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tento súhlas odvolať prostredníctvom odpovede na e-mail s jasnou žiadosťou o ukončenie spracúvan</w:t>
      </w:r>
      <w:r>
        <w:rPr>
          <w:rFonts w:ascii="Tahoma" w:hAnsi="Tahoma" w:cs="Tahoma"/>
          <w:sz w:val="13"/>
          <w:szCs w:val="15"/>
          <w:lang w:eastAsia="sk-SK"/>
        </w:rPr>
        <w:t>ia osobných údajov, z ktorého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bol doručený.</w:t>
      </w:r>
      <w:r>
        <w:rPr>
          <w:rFonts w:ascii="Tahoma" w:hAnsi="Tahoma" w:cs="Tahoma"/>
          <w:sz w:val="13"/>
          <w:szCs w:val="15"/>
          <w:lang w:eastAsia="sk-SK"/>
        </w:rPr>
        <w:t xml:space="preserve"> </w:t>
      </w:r>
      <w:r w:rsidRPr="009E0E75">
        <w:rPr>
          <w:rStyle w:val="Siln"/>
          <w:rFonts w:ascii="Tahoma" w:hAnsi="Tahoma" w:cs="Tahoma"/>
          <w:b w:val="0"/>
          <w:sz w:val="13"/>
          <w:szCs w:val="15"/>
          <w:shd w:val="clear" w:color="auto" w:fill="FFFFFF"/>
        </w:rPr>
        <w:t>Občianske združenie</w:t>
      </w:r>
      <w:r w:rsidRPr="003B41DD">
        <w:rPr>
          <w:rStyle w:val="Siln"/>
          <w:rFonts w:ascii="Tahoma" w:hAnsi="Tahoma" w:cs="Tahoma"/>
          <w:i/>
          <w:sz w:val="13"/>
          <w:szCs w:val="15"/>
          <w:shd w:val="clear" w:color="auto" w:fill="FFFFFF"/>
        </w:rPr>
        <w:t xml:space="preserve"> </w:t>
      </w:r>
      <w:r w:rsidRPr="003B41DD">
        <w:rPr>
          <w:rStyle w:val="Siln"/>
          <w:rFonts w:ascii="Tahoma" w:hAnsi="Tahoma" w:cs="Tahoma"/>
          <w:b w:val="0"/>
          <w:i/>
          <w:sz w:val="13"/>
          <w:szCs w:val="15"/>
          <w:shd w:val="clear" w:color="auto" w:fill="FFFFFF"/>
        </w:rPr>
        <w:t>Klub biatlonu ORKO Ľadová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môže tiež použiť fotografie a videá </w:t>
      </w:r>
      <w:r>
        <w:rPr>
          <w:rFonts w:ascii="Tahoma" w:hAnsi="Tahoma" w:cs="Tahoma"/>
          <w:sz w:val="13"/>
          <w:szCs w:val="15"/>
          <w:lang w:eastAsia="sk-SK"/>
        </w:rPr>
        <w:t>Vás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a </w:t>
      </w:r>
      <w:r>
        <w:rPr>
          <w:rFonts w:ascii="Tahoma" w:hAnsi="Tahoma" w:cs="Tahoma"/>
          <w:sz w:val="13"/>
          <w:szCs w:val="15"/>
          <w:lang w:eastAsia="sk-SK"/>
        </w:rPr>
        <w:t>Váš</w:t>
      </w:r>
      <w:r w:rsidRPr="008351A8">
        <w:rPr>
          <w:rFonts w:ascii="Tahoma" w:hAnsi="Tahoma" w:cs="Tahoma"/>
          <w:sz w:val="13"/>
          <w:szCs w:val="15"/>
          <w:lang w:eastAsia="sk-SK"/>
        </w:rPr>
        <w:t>ho neplnoletého dieťaťa/detí</w:t>
      </w:r>
      <w:r>
        <w:rPr>
          <w:rFonts w:ascii="Tahoma" w:hAnsi="Tahoma" w:cs="Tahoma"/>
          <w:sz w:val="13"/>
          <w:szCs w:val="15"/>
          <w:lang w:eastAsia="sk-SK"/>
        </w:rPr>
        <w:t xml:space="preserve"> </w:t>
      </w:r>
      <w:r w:rsidRPr="008351A8">
        <w:rPr>
          <w:rFonts w:ascii="Tahoma" w:hAnsi="Tahoma" w:cs="Tahoma"/>
          <w:sz w:val="13"/>
          <w:szCs w:val="15"/>
          <w:lang w:eastAsia="sk-SK"/>
        </w:rPr>
        <w:t>na marketingové účely – predovšetký</w:t>
      </w:r>
      <w:r>
        <w:rPr>
          <w:rFonts w:ascii="Tahoma" w:hAnsi="Tahoma" w:cs="Tahoma"/>
          <w:sz w:val="13"/>
          <w:szCs w:val="15"/>
          <w:lang w:eastAsia="sk-SK"/>
        </w:rPr>
        <w:t>m na priblíženie obsahu jednotlivých aktivít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na letákoch, plagátoch, sociálnych sieťa</w:t>
      </w:r>
      <w:r>
        <w:rPr>
          <w:rFonts w:ascii="Tahoma" w:hAnsi="Tahoma" w:cs="Tahoma"/>
          <w:sz w:val="13"/>
          <w:szCs w:val="15"/>
          <w:lang w:eastAsia="sk-SK"/>
        </w:rPr>
        <w:t xml:space="preserve">ch </w:t>
      </w:r>
      <w:r w:rsidRPr="008351A8">
        <w:rPr>
          <w:rFonts w:ascii="Tahoma" w:hAnsi="Tahoma" w:cs="Tahoma"/>
          <w:sz w:val="13"/>
          <w:szCs w:val="15"/>
          <w:lang w:eastAsia="sk-SK"/>
        </w:rPr>
        <w:t>ako aj na webovej st</w:t>
      </w:r>
      <w:r w:rsidR="009E0E75">
        <w:rPr>
          <w:rFonts w:ascii="Tahoma" w:hAnsi="Tahoma" w:cs="Tahoma"/>
          <w:sz w:val="13"/>
          <w:szCs w:val="15"/>
          <w:lang w:eastAsia="sk-SK"/>
        </w:rPr>
        <w:t>r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ánke Prevádzkovateľa, </w:t>
      </w:r>
      <w:r>
        <w:rPr>
          <w:rFonts w:ascii="Tahoma" w:hAnsi="Tahoma" w:cs="Tahoma"/>
          <w:sz w:val="13"/>
          <w:szCs w:val="15"/>
          <w:lang w:eastAsia="sk-SK"/>
        </w:rPr>
        <w:t xml:space="preserve">a to 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vhodnou formou pri zachovaní etických a morálnych hraníc. 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3) Práva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>
        <w:rPr>
          <w:rFonts w:ascii="Tahoma" w:hAnsi="Tahoma" w:cs="Tahoma"/>
          <w:sz w:val="13"/>
          <w:szCs w:val="15"/>
          <w:lang w:eastAsia="sk-SK"/>
        </w:rPr>
        <w:t>Ako „dotknutá osoba“ máte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podľa Zákona nasledujúce práva: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prístup k osobným údajom</w:t>
      </w:r>
      <w:r w:rsidRPr="008351A8">
        <w:rPr>
          <w:rFonts w:ascii="Tahoma" w:hAnsi="Tahoma" w:cs="Tahoma"/>
          <w:sz w:val="13"/>
          <w:szCs w:val="15"/>
          <w:lang w:eastAsia="sk-SK"/>
        </w:rPr>
        <w:t> (§ 21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opravu</w:t>
      </w:r>
      <w:r w:rsidRPr="008351A8">
        <w:rPr>
          <w:rFonts w:ascii="Tahoma" w:hAnsi="Tahoma" w:cs="Tahoma"/>
          <w:sz w:val="13"/>
          <w:szCs w:val="15"/>
          <w:lang w:eastAsia="sk-SK"/>
        </w:rPr>
        <w:t> (§ 22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vymazanie</w:t>
      </w:r>
      <w:r w:rsidRPr="008351A8">
        <w:rPr>
          <w:rFonts w:ascii="Tahoma" w:hAnsi="Tahoma" w:cs="Tahoma"/>
          <w:sz w:val="13"/>
          <w:szCs w:val="15"/>
          <w:lang w:eastAsia="sk-SK"/>
        </w:rPr>
        <w:t> (§ 23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obmedzenie spracúvania</w:t>
      </w:r>
      <w:r w:rsidRPr="008351A8">
        <w:rPr>
          <w:rFonts w:ascii="Tahoma" w:hAnsi="Tahoma" w:cs="Tahoma"/>
          <w:sz w:val="13"/>
          <w:szCs w:val="15"/>
          <w:lang w:eastAsia="sk-SK"/>
        </w:rPr>
        <w:t> (§ 24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prenosnosť údajov</w:t>
      </w:r>
      <w:r w:rsidRPr="008351A8">
        <w:rPr>
          <w:rFonts w:ascii="Tahoma" w:hAnsi="Tahoma" w:cs="Tahoma"/>
          <w:sz w:val="13"/>
          <w:szCs w:val="15"/>
          <w:lang w:eastAsia="sk-SK"/>
        </w:rPr>
        <w:t> (§ 26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namietať spracúvanie</w:t>
      </w:r>
      <w:r w:rsidRPr="008351A8">
        <w:rPr>
          <w:rFonts w:ascii="Tahoma" w:hAnsi="Tahoma" w:cs="Tahoma"/>
          <w:sz w:val="13"/>
          <w:szCs w:val="15"/>
          <w:lang w:eastAsia="sk-SK"/>
        </w:rPr>
        <w:t> (§ 27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odvolať súhlas</w:t>
      </w:r>
      <w:r w:rsidRPr="008351A8">
        <w:rPr>
          <w:rFonts w:ascii="Tahoma" w:hAnsi="Tahoma" w:cs="Tahoma"/>
          <w:sz w:val="13"/>
          <w:szCs w:val="15"/>
          <w:lang w:eastAsia="sk-SK"/>
        </w:rPr>
        <w:t> (§ 14 ods. 3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podať návrh na začatie konania podľa § 100 Zákona</w:t>
      </w:r>
      <w:r w:rsidRPr="008351A8">
        <w:rPr>
          <w:rFonts w:ascii="Tahoma" w:hAnsi="Tahoma" w:cs="Tahoma"/>
          <w:sz w:val="13"/>
          <w:szCs w:val="15"/>
          <w:lang w:eastAsia="sk-SK"/>
        </w:rPr>
        <w:t>.</w:t>
      </w:r>
    </w:p>
    <w:p w:rsidR="00E11538" w:rsidRPr="009E0E75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 xml:space="preserve">Dozorným orgánom pre </w:t>
      </w:r>
      <w:r w:rsidRPr="009E0E75">
        <w:rPr>
          <w:rFonts w:ascii="Tahoma" w:hAnsi="Tahoma" w:cs="Tahoma"/>
          <w:sz w:val="13"/>
          <w:szCs w:val="13"/>
          <w:lang w:eastAsia="sk-SK"/>
        </w:rPr>
        <w:t>oblasť ochrany osobných údajov je: Úrad na ochranu osobných údajov Slovenskej republiky, Hraničná 12, 820 07 Bratislava 27.</w:t>
      </w:r>
    </w:p>
    <w:p w:rsidR="00E11538" w:rsidRPr="009E0E75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  <w:lang w:eastAsia="sk-SK"/>
        </w:rPr>
      </w:pPr>
      <w:bookmarkStart w:id="0" w:name="_GoBack"/>
      <w:bookmarkEnd w:id="0"/>
      <w:r w:rsidRPr="009E0E75">
        <w:rPr>
          <w:rFonts w:ascii="Tahoma" w:hAnsi="Tahoma" w:cs="Tahoma"/>
          <w:sz w:val="13"/>
          <w:szCs w:val="13"/>
          <w:lang w:eastAsia="sk-SK"/>
        </w:rPr>
        <w:t>Máte právo kedykoľvek </w:t>
      </w:r>
      <w:r w:rsidRPr="009E0E75">
        <w:rPr>
          <w:rFonts w:ascii="Tahoma" w:hAnsi="Tahoma" w:cs="Tahoma"/>
          <w:b/>
          <w:bCs/>
          <w:sz w:val="13"/>
          <w:szCs w:val="13"/>
          <w:lang w:eastAsia="sk-SK"/>
        </w:rPr>
        <w:t>podať z dôvodov vyplývajúcich z Vašej osobitnej situácie námietku proti spracovaniu osobných údajov týkajúcich sa Vašej osoby, alebo Vašich neplnoletých potomkov</w:t>
      </w:r>
      <w:r w:rsidRPr="009E0E75">
        <w:rPr>
          <w:rFonts w:ascii="Tahoma" w:hAnsi="Tahoma" w:cs="Tahoma"/>
          <w:sz w:val="13"/>
          <w:szCs w:val="13"/>
          <w:lang w:eastAsia="sk-SK"/>
        </w:rPr>
        <w:t xml:space="preserve">. Ak podáte námietku, Vaše osobné údaje sa prestanú spracúvať, nie však v prípade, keď </w:t>
      </w:r>
      <w:r w:rsidRPr="009E0E75">
        <w:rPr>
          <w:rStyle w:val="Siln"/>
          <w:rFonts w:ascii="Tahoma" w:hAnsi="Tahoma" w:cs="Tahoma"/>
          <w:b w:val="0"/>
          <w:sz w:val="13"/>
          <w:szCs w:val="13"/>
          <w:shd w:val="clear" w:color="auto" w:fill="FFFFFF"/>
        </w:rPr>
        <w:t>Občianske združenie</w:t>
      </w:r>
      <w:r w:rsidRPr="009E0E75">
        <w:rPr>
          <w:rStyle w:val="Siln"/>
          <w:rFonts w:ascii="Tahoma" w:hAnsi="Tahoma" w:cs="Tahoma"/>
          <w:sz w:val="13"/>
          <w:szCs w:val="13"/>
          <w:shd w:val="clear" w:color="auto" w:fill="FFFFFF"/>
        </w:rPr>
        <w:t xml:space="preserve"> </w:t>
      </w:r>
      <w:r w:rsidRPr="009E0E75">
        <w:rPr>
          <w:rFonts w:ascii="Tahoma" w:hAnsi="Tahoma" w:cs="Tahoma"/>
          <w:i/>
          <w:sz w:val="13"/>
          <w:szCs w:val="13"/>
        </w:rPr>
        <w:t>Klub biatlonu ORKO Ľadová, Dobšinská Ľadová Jaskyňa 15, 049 71 Stratená</w:t>
      </w:r>
      <w:r w:rsidRPr="009E0E75">
        <w:rPr>
          <w:rFonts w:ascii="Tahoma" w:hAnsi="Tahoma" w:cs="Tahoma"/>
          <w:sz w:val="13"/>
          <w:szCs w:val="13"/>
          <w:lang w:eastAsia="sk-SK"/>
        </w:rPr>
        <w:t xml:space="preserve"> môže preukázať naliehavé, právom garantované dôvody na spracovanie, ktoré sú nadradené Vašim záujmom, právam a slobodám, alebo keď spracovanie slúži na uplatňovanie, výkon alebo hájenie právnych nárokov.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Pri spracúvaní osobných údajov na prevádzkovanie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priamej reklamy</w:t>
      </w:r>
      <w:r w:rsidRPr="008351A8">
        <w:rPr>
          <w:rFonts w:ascii="Tahoma" w:hAnsi="Tahoma" w:cs="Tahoma"/>
          <w:sz w:val="13"/>
          <w:szCs w:val="15"/>
          <w:lang w:eastAsia="sk-SK"/>
        </w:rPr>
        <w:t> má</w:t>
      </w:r>
      <w:r>
        <w:rPr>
          <w:rFonts w:ascii="Tahoma" w:hAnsi="Tahoma" w:cs="Tahoma"/>
          <w:sz w:val="13"/>
          <w:szCs w:val="15"/>
          <w:lang w:eastAsia="sk-SK"/>
        </w:rPr>
        <w:t>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právo kedykoľvek podať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 xml:space="preserve">námietku proti spracovaniu </w:t>
      </w:r>
      <w:r>
        <w:rPr>
          <w:rFonts w:ascii="Tahoma" w:hAnsi="Tahoma" w:cs="Tahoma"/>
          <w:b/>
          <w:bCs/>
          <w:sz w:val="13"/>
          <w:szCs w:val="15"/>
          <w:lang w:eastAsia="sk-SK"/>
        </w:rPr>
        <w:t>Vaš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ich osobných údajov na účely takejto reklamy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; platí to aj pre profilovanie, keď je spojené s takouto priamou </w:t>
      </w:r>
      <w:r w:rsidRPr="008351A8">
        <w:rPr>
          <w:rFonts w:ascii="Tahoma" w:hAnsi="Tahoma" w:cs="Tahoma"/>
          <w:sz w:val="13"/>
          <w:szCs w:val="15"/>
          <w:lang w:eastAsia="sk-SK"/>
        </w:rPr>
        <w:lastRenderedPageBreak/>
        <w:t>reklamou.</w:t>
      </w:r>
      <w:r>
        <w:rPr>
          <w:rFonts w:ascii="Tahoma" w:hAnsi="Tahoma" w:cs="Tahoma"/>
          <w:sz w:val="13"/>
          <w:szCs w:val="15"/>
          <w:lang w:eastAsia="sk-SK"/>
        </w:rPr>
        <w:t xml:space="preserve"> Pri žiadosti o vymazanie Vašich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osobných údajov si vyhradzujeme lehotu 3</w:t>
      </w:r>
      <w:r>
        <w:rPr>
          <w:rFonts w:ascii="Tahoma" w:hAnsi="Tahoma" w:cs="Tahoma"/>
          <w:sz w:val="13"/>
          <w:szCs w:val="15"/>
          <w:lang w:eastAsia="sk-SK"/>
        </w:rPr>
        <w:t>0 dní odo dňa požiadania.</w:t>
      </w:r>
    </w:p>
    <w:p w:rsidR="00E11538" w:rsidRPr="008351A8" w:rsidRDefault="00E11538" w:rsidP="00E11538">
      <w:pPr>
        <w:jc w:val="both"/>
        <w:rPr>
          <w:rFonts w:ascii="Tahoma" w:hAnsi="Tahoma" w:cs="Tahoma"/>
          <w:sz w:val="13"/>
          <w:szCs w:val="15"/>
          <w:lang w:eastAsia="sk-SK"/>
        </w:rPr>
      </w:pPr>
      <w:r>
        <w:rPr>
          <w:rFonts w:ascii="Tahoma" w:hAnsi="Tahoma" w:cs="Tahoma"/>
          <w:sz w:val="13"/>
          <w:szCs w:val="15"/>
          <w:lang w:eastAsia="sk-SK"/>
        </w:rPr>
        <w:t>O </w:t>
      </w:r>
      <w:proofErr w:type="spellStart"/>
      <w:r>
        <w:rPr>
          <w:rFonts w:ascii="Tahoma" w:hAnsi="Tahoma" w:cs="Tahoma"/>
          <w:sz w:val="13"/>
          <w:szCs w:val="15"/>
          <w:lang w:eastAsia="sk-SK"/>
        </w:rPr>
        <w:t>vyššiespomenuté</w:t>
      </w:r>
      <w:proofErr w:type="spellEnd"/>
      <w:r>
        <w:rPr>
          <w:rFonts w:ascii="Tahoma" w:hAnsi="Tahoma" w:cs="Tahoma"/>
          <w:sz w:val="13"/>
          <w:szCs w:val="15"/>
          <w:lang w:eastAsia="sk-SK"/>
        </w:rPr>
        <w:t xml:space="preserve"> úkony môžete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kedykoľvek požiadať prostredníctvom odoslania e-mailu so svojou žiadosťou na kontaktné e-maily na stránke </w:t>
      </w:r>
      <w:hyperlink r:id="rId5" w:history="1">
        <w:r>
          <w:rPr>
            <w:rStyle w:val="Hypertextovprepojenie"/>
            <w:rFonts w:ascii="Tahoma" w:hAnsi="Tahoma" w:cs="Tahoma"/>
            <w:sz w:val="13"/>
            <w:szCs w:val="15"/>
            <w:lang w:eastAsia="sk-SK"/>
          </w:rPr>
          <w:t>www.farmaladova</w:t>
        </w:r>
        <w:r w:rsidRPr="008351A8">
          <w:rPr>
            <w:rStyle w:val="Hypertextovprepojenie"/>
            <w:rFonts w:ascii="Tahoma" w:hAnsi="Tahoma" w:cs="Tahoma"/>
            <w:sz w:val="13"/>
            <w:szCs w:val="15"/>
            <w:lang w:eastAsia="sk-SK"/>
          </w:rPr>
          <w:t>.sk</w:t>
        </w:r>
      </w:hyperlink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sz w:val="13"/>
          <w:szCs w:val="15"/>
          <w:bdr w:val="none" w:sz="0" w:space="0" w:color="auto" w:frame="1"/>
          <w:lang w:eastAsia="sk-SK"/>
        </w:rPr>
        <w:t>4)</w:t>
      </w:r>
      <w:r w:rsidR="009E0E75">
        <w:rPr>
          <w:rFonts w:ascii="Tahoma" w:hAnsi="Tahoma" w:cs="Tahoma"/>
          <w:b/>
          <w:sz w:val="13"/>
          <w:szCs w:val="15"/>
          <w:bdr w:val="none" w:sz="0" w:space="0" w:color="auto" w:frame="1"/>
          <w:lang w:eastAsia="sk-SK"/>
        </w:rPr>
        <w:t xml:space="preserve"> </w:t>
      </w:r>
      <w:proofErr w:type="spellStart"/>
      <w:r w:rsidRPr="008351A8">
        <w:rPr>
          <w:rFonts w:ascii="Tahoma" w:hAnsi="Tahoma" w:cs="Tahoma"/>
          <w:b/>
          <w:sz w:val="13"/>
          <w:szCs w:val="15"/>
          <w:bdr w:val="none" w:sz="0" w:space="0" w:color="auto" w:frame="1"/>
          <w:lang w:eastAsia="sk-SK"/>
        </w:rPr>
        <w:t>Cookies</w:t>
      </w:r>
      <w:proofErr w:type="spellEnd"/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Pri prechádzaní našej web</w:t>
      </w:r>
      <w:r>
        <w:rPr>
          <w:rFonts w:ascii="Tahoma" w:hAnsi="Tahoma" w:cs="Tahoma"/>
          <w:sz w:val="13"/>
          <w:szCs w:val="15"/>
          <w:lang w:eastAsia="sk-SK"/>
        </w:rPr>
        <w:t>ovej stránky zaznamenávame Vašu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IP adresu, ako dlho sa na stránke zdržíš a cez ktoré stránky prechádzaš. Používanie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cookies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pre meranie návštevnosti webu a prispôsobenie zobrazenia webových stránok vnímame ako svoj oprávnený záujem Prevádzkovateľa, </w:t>
      </w:r>
      <w:r>
        <w:rPr>
          <w:rFonts w:ascii="Tahoma" w:hAnsi="Tahoma" w:cs="Tahoma"/>
          <w:sz w:val="13"/>
          <w:szCs w:val="15"/>
          <w:lang w:eastAsia="sk-SK"/>
        </w:rPr>
        <w:t>pretože veríme, že vďaka tomu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môžeme ponúknuť lepšie služby.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Cookies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pre cielenú reklamu budú s</w:t>
      </w:r>
      <w:r>
        <w:rPr>
          <w:rFonts w:ascii="Tahoma" w:hAnsi="Tahoma" w:cs="Tahoma"/>
          <w:sz w:val="13"/>
          <w:szCs w:val="15"/>
          <w:lang w:eastAsia="sk-SK"/>
        </w:rPr>
        <w:t>pracovávané len na základe Vášho súhlasu. Našu w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ebovú stránku je možné tiež prechádzať v režime, ktorý neumožňuje zbieranie osobných </w:t>
      </w:r>
      <w:r>
        <w:rPr>
          <w:rFonts w:ascii="Tahoma" w:hAnsi="Tahoma" w:cs="Tahoma"/>
          <w:sz w:val="13"/>
          <w:szCs w:val="15"/>
          <w:lang w:eastAsia="sk-SK"/>
        </w:rPr>
        <w:t xml:space="preserve">údajov. Používanie </w:t>
      </w:r>
      <w:proofErr w:type="spellStart"/>
      <w:r>
        <w:rPr>
          <w:rFonts w:ascii="Tahoma" w:hAnsi="Tahoma" w:cs="Tahoma"/>
          <w:sz w:val="13"/>
          <w:szCs w:val="15"/>
          <w:lang w:eastAsia="sk-SK"/>
        </w:rPr>
        <w:t>cookies</w:t>
      </w:r>
      <w:proofErr w:type="spellEnd"/>
      <w:r>
        <w:rPr>
          <w:rFonts w:ascii="Tahoma" w:hAnsi="Tahoma" w:cs="Tahoma"/>
          <w:sz w:val="13"/>
          <w:szCs w:val="15"/>
          <w:lang w:eastAsia="sk-SK"/>
        </w:rPr>
        <w:t xml:space="preserve"> môžete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vo svojom počítači a vo svojom internetovom prehliadači zakázať. 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3559B8" w:rsidP="00E11538">
      <w:pPr>
        <w:pStyle w:val="Bezriadkovania"/>
        <w:jc w:val="both"/>
        <w:rPr>
          <w:rFonts w:ascii="Tahoma" w:hAnsi="Tahoma" w:cs="Tahoma"/>
          <w:b/>
          <w:sz w:val="13"/>
          <w:szCs w:val="15"/>
          <w:lang w:eastAsia="sk-SK"/>
        </w:rPr>
      </w:pPr>
      <w:r>
        <w:rPr>
          <w:rFonts w:ascii="Tahoma" w:hAnsi="Tahoma" w:cs="Tahoma"/>
          <w:b/>
          <w:sz w:val="13"/>
          <w:szCs w:val="15"/>
          <w:lang w:eastAsia="sk-SK"/>
        </w:rPr>
        <w:t>5</w:t>
      </w:r>
      <w:r w:rsidR="00E11538" w:rsidRPr="008351A8">
        <w:rPr>
          <w:rFonts w:ascii="Tahoma" w:hAnsi="Tahoma" w:cs="Tahoma"/>
          <w:b/>
          <w:sz w:val="13"/>
          <w:szCs w:val="15"/>
          <w:lang w:eastAsia="sk-SK"/>
        </w:rPr>
        <w:t>)</w:t>
      </w:r>
      <w:r w:rsidR="009E0E75">
        <w:rPr>
          <w:rFonts w:ascii="Tahoma" w:hAnsi="Tahoma" w:cs="Tahoma"/>
          <w:b/>
          <w:sz w:val="13"/>
          <w:szCs w:val="15"/>
          <w:lang w:eastAsia="sk-SK"/>
        </w:rPr>
        <w:t xml:space="preserve"> </w:t>
      </w:r>
      <w:r w:rsidR="00E11538" w:rsidRPr="008351A8">
        <w:rPr>
          <w:rFonts w:ascii="Tahoma" w:hAnsi="Tahoma" w:cs="Tahoma"/>
          <w:b/>
          <w:sz w:val="13"/>
          <w:szCs w:val="15"/>
          <w:lang w:eastAsia="sk-SK"/>
        </w:rPr>
        <w:t>Spôsob ochrany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shd w:val="clear" w:color="auto" w:fill="FFFFFF"/>
        </w:rPr>
        <w:t>Prijali sme primerané technické a organizačné opatrenia s cieľom zaistiť bezpečnosť Vašich osobných údajov a aby sme predišli ich zničeniu, strate, zmene, ich neoprávnenému poskytnutiu, a neoprávnenému prístupu k nim.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</w:p>
    <w:p w:rsidR="00E11538" w:rsidRPr="008351A8" w:rsidRDefault="003559B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>
        <w:rPr>
          <w:rFonts w:ascii="Tahoma" w:hAnsi="Tahoma" w:cs="Tahoma"/>
          <w:b/>
          <w:bCs/>
          <w:sz w:val="13"/>
          <w:szCs w:val="15"/>
          <w:lang w:eastAsia="sk-SK"/>
        </w:rPr>
        <w:t>6</w:t>
      </w:r>
      <w:r w:rsidR="00E11538" w:rsidRPr="008351A8">
        <w:rPr>
          <w:rFonts w:ascii="Tahoma" w:hAnsi="Tahoma" w:cs="Tahoma"/>
          <w:b/>
          <w:bCs/>
          <w:sz w:val="13"/>
          <w:szCs w:val="15"/>
          <w:lang w:eastAsia="sk-SK"/>
        </w:rPr>
        <w:t>) Doba uloženia a vymazanie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Vaše osobné údaje budú spracúvané len po dobu potrebnú na dosiahnutie účelu spracúvania alebo pokiaľ to predpokladajú zákony alebo predpisy platné pre Prevádzkovateľa, napr. obchodné a daňové archivačné povinnosti alebo pokiaľ je to povolené napr. na účely zaistenia dôkazného materiálu. Po zániku účelu spracúvania alebo po uplynutí</w:t>
      </w:r>
      <w:r>
        <w:rPr>
          <w:rFonts w:ascii="Tahoma" w:hAnsi="Tahoma" w:cs="Tahoma"/>
          <w:sz w:val="13"/>
          <w:szCs w:val="15"/>
          <w:lang w:eastAsia="sk-SK"/>
        </w:rPr>
        <w:t xml:space="preserve"> zákonom predpísanej lehoty sa V</w:t>
      </w:r>
      <w:r w:rsidRPr="008351A8">
        <w:rPr>
          <w:rFonts w:ascii="Tahoma" w:hAnsi="Tahoma" w:cs="Tahoma"/>
          <w:sz w:val="13"/>
          <w:szCs w:val="15"/>
          <w:lang w:eastAsia="sk-SK"/>
        </w:rPr>
        <w:t>aše osobné údaje štandardne zmažú.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3559B8" w:rsidP="00E11538">
      <w:pPr>
        <w:pStyle w:val="Bezriadkovania"/>
        <w:jc w:val="both"/>
        <w:rPr>
          <w:rFonts w:ascii="Tahoma" w:hAnsi="Tahoma" w:cs="Tahoma"/>
          <w:b/>
          <w:sz w:val="13"/>
          <w:szCs w:val="15"/>
          <w:lang w:eastAsia="sk-SK"/>
        </w:rPr>
      </w:pPr>
      <w:r>
        <w:rPr>
          <w:rFonts w:ascii="Tahoma" w:hAnsi="Tahoma" w:cs="Tahoma"/>
          <w:b/>
          <w:sz w:val="13"/>
          <w:szCs w:val="15"/>
          <w:lang w:eastAsia="sk-SK"/>
        </w:rPr>
        <w:t>7</w:t>
      </w:r>
      <w:r w:rsidR="00E11538" w:rsidRPr="008351A8">
        <w:rPr>
          <w:rFonts w:ascii="Tahoma" w:hAnsi="Tahoma" w:cs="Tahoma"/>
          <w:b/>
          <w:sz w:val="13"/>
          <w:szCs w:val="15"/>
          <w:lang w:eastAsia="sk-SK"/>
        </w:rPr>
        <w:t>) Poskytovanie dát mimo EÚ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bdr w:val="none" w:sz="0" w:space="0" w:color="auto" w:frame="1"/>
          <w:lang w:eastAsia="sk-SK"/>
        </w:rPr>
      </w:pPr>
      <w:r w:rsidRPr="008351A8">
        <w:rPr>
          <w:rFonts w:ascii="Tahoma" w:hAnsi="Tahoma" w:cs="Tahoma"/>
          <w:sz w:val="13"/>
          <w:szCs w:val="15"/>
          <w:bdr w:val="none" w:sz="0" w:space="0" w:color="auto" w:frame="1"/>
          <w:lang w:eastAsia="sk-SK"/>
        </w:rPr>
        <w:t xml:space="preserve">Dáta spracúvame výhradne v Európskej únii, alebo zemiach, ktoré zaisťujú odpovedajúcu úroveň ochrany na základe rozhodnutia Európskej komisie. 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</w:rPr>
      </w:pPr>
      <w:proofErr w:type="spellStart"/>
      <w:r w:rsidRPr="008351A8">
        <w:rPr>
          <w:rFonts w:ascii="Tahoma" w:hAnsi="Tahoma" w:cs="Tahoma"/>
          <w:b/>
          <w:sz w:val="13"/>
          <w:szCs w:val="15"/>
          <w:lang w:eastAsia="sk-SK"/>
        </w:rPr>
        <w:t>Horeuvedená</w:t>
      </w:r>
      <w:proofErr w:type="spellEnd"/>
      <w:r w:rsidRPr="008351A8">
        <w:rPr>
          <w:rFonts w:ascii="Tahoma" w:hAnsi="Tahoma" w:cs="Tahoma"/>
          <w:b/>
          <w:sz w:val="13"/>
          <w:szCs w:val="15"/>
          <w:lang w:eastAsia="sk-SK"/>
        </w:rPr>
        <w:t xml:space="preserve"> dotknutá osoba vyhlasujem, že tento súhlas </w:t>
      </w:r>
      <w:r w:rsidRPr="008351A8">
        <w:rPr>
          <w:rFonts w:ascii="Tahoma" w:hAnsi="Tahoma" w:cs="Tahoma"/>
          <w:b/>
          <w:sz w:val="13"/>
          <w:szCs w:val="15"/>
        </w:rPr>
        <w:t>som čítal/-a,</w:t>
      </w:r>
      <w:r>
        <w:rPr>
          <w:rFonts w:ascii="Tahoma" w:hAnsi="Tahoma" w:cs="Tahoma"/>
          <w:b/>
          <w:sz w:val="13"/>
          <w:szCs w:val="15"/>
        </w:rPr>
        <w:t xml:space="preserve"> </w:t>
      </w:r>
      <w:r w:rsidRPr="008351A8">
        <w:rPr>
          <w:rFonts w:ascii="Tahoma" w:hAnsi="Tahoma" w:cs="Tahoma"/>
          <w:b/>
          <w:bCs/>
          <w:sz w:val="13"/>
          <w:szCs w:val="15"/>
        </w:rPr>
        <w:t>ROZUMIEM VŠETKÝM JEHO ČASTIAM A PODPISUJEM HO DOBROVOĽNE A BEZ VÝHRAD.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Horeuvedená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dotknutá osoba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b/>
          <w:sz w:val="13"/>
          <w:szCs w:val="15"/>
          <w:u w:val="single"/>
        </w:rPr>
      </w:pPr>
      <w:r w:rsidRPr="008351A8">
        <w:rPr>
          <w:rFonts w:ascii="Tahoma" w:hAnsi="Tahoma" w:cs="Tahoma"/>
          <w:b/>
          <w:sz w:val="13"/>
          <w:szCs w:val="15"/>
          <w:u w:val="single"/>
        </w:rPr>
        <w:t>Súhlasím s využitím fotografií a videí na propagačné účely usporiadateľa.</w:t>
      </w: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b/>
          <w:sz w:val="13"/>
          <w:szCs w:val="15"/>
          <w:u w:val="single"/>
        </w:rPr>
      </w:pPr>
      <w:r w:rsidRPr="008351A8">
        <w:rPr>
          <w:rFonts w:ascii="Tahoma" w:hAnsi="Tahoma" w:cs="Tahoma"/>
          <w:b/>
          <w:sz w:val="13"/>
          <w:szCs w:val="15"/>
          <w:u w:val="single"/>
        </w:rPr>
        <w:t>a</w:t>
      </w: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b/>
          <w:sz w:val="13"/>
          <w:szCs w:val="15"/>
          <w:u w:val="single"/>
        </w:rPr>
      </w:pPr>
      <w:r w:rsidRPr="008351A8">
        <w:rPr>
          <w:rFonts w:ascii="Tahoma" w:hAnsi="Tahoma" w:cs="Tahoma"/>
          <w:b/>
          <w:sz w:val="13"/>
          <w:szCs w:val="15"/>
          <w:u w:val="single"/>
        </w:rPr>
        <w:t xml:space="preserve">Súhlasím so spracovaním osobných údajov v zmysle zákona č. 18/2018 </w:t>
      </w:r>
      <w:proofErr w:type="spellStart"/>
      <w:r w:rsidRPr="008351A8">
        <w:rPr>
          <w:rFonts w:ascii="Tahoma" w:hAnsi="Tahoma" w:cs="Tahoma"/>
          <w:b/>
          <w:sz w:val="13"/>
          <w:szCs w:val="15"/>
          <w:u w:val="single"/>
        </w:rPr>
        <w:t>Z.z</w:t>
      </w:r>
      <w:proofErr w:type="spellEnd"/>
      <w:r w:rsidRPr="008351A8">
        <w:rPr>
          <w:rFonts w:ascii="Tahoma" w:hAnsi="Tahoma" w:cs="Tahoma"/>
          <w:b/>
          <w:sz w:val="13"/>
          <w:szCs w:val="15"/>
          <w:u w:val="single"/>
        </w:rPr>
        <w:t>. o ochrane osobných údajov</w:t>
      </w:r>
    </w:p>
    <w:p w:rsidR="00E11538" w:rsidRPr="008351A8" w:rsidRDefault="00E11538" w:rsidP="00E11538">
      <w:pPr>
        <w:pStyle w:val="m-330866644242094408gmail-vchodzie"/>
        <w:shd w:val="clear" w:color="auto" w:fill="FFFFFF"/>
        <w:jc w:val="both"/>
        <w:rPr>
          <w:rFonts w:ascii="Tahoma" w:hAnsi="Tahoma" w:cs="Tahoma"/>
          <w:sz w:val="12"/>
          <w:szCs w:val="14"/>
        </w:rPr>
      </w:pPr>
      <w:r w:rsidRPr="008351A8">
        <w:rPr>
          <w:rFonts w:ascii="Tahoma" w:hAnsi="Tahoma" w:cs="Tahoma"/>
          <w:sz w:val="13"/>
          <w:szCs w:val="15"/>
        </w:rPr>
        <w:t>Dňa: ____________  Podpis dotknutej osoby: _________________________</w:t>
      </w:r>
    </w:p>
    <w:p w:rsidR="00E43197" w:rsidRDefault="00E43197"/>
    <w:sectPr w:rsidR="00E43197" w:rsidSect="00B0308E">
      <w:pgSz w:w="11906" w:h="16838"/>
      <w:pgMar w:top="709" w:right="709" w:bottom="993" w:left="709" w:header="708" w:footer="708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B0A"/>
    <w:multiLevelType w:val="hybridMultilevel"/>
    <w:tmpl w:val="023AE460"/>
    <w:lvl w:ilvl="0" w:tplc="DF7AE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94DA3"/>
    <w:multiLevelType w:val="hybridMultilevel"/>
    <w:tmpl w:val="435EBAC4"/>
    <w:lvl w:ilvl="0" w:tplc="9B84A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1538"/>
    <w:rsid w:val="003559B8"/>
    <w:rsid w:val="00403D6E"/>
    <w:rsid w:val="004D6962"/>
    <w:rsid w:val="00522359"/>
    <w:rsid w:val="0052506E"/>
    <w:rsid w:val="007B7B6E"/>
    <w:rsid w:val="007D380C"/>
    <w:rsid w:val="008F2AC8"/>
    <w:rsid w:val="009E0E75"/>
    <w:rsid w:val="00A24932"/>
    <w:rsid w:val="00AA325C"/>
    <w:rsid w:val="00BF2C33"/>
    <w:rsid w:val="00D21904"/>
    <w:rsid w:val="00D52114"/>
    <w:rsid w:val="00DC0822"/>
    <w:rsid w:val="00E11538"/>
    <w:rsid w:val="00E21EA8"/>
    <w:rsid w:val="00E43197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15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330866644242094408gmail-vchodzie">
    <w:name w:val="m_-330866644242094408gmail-vchodzie"/>
    <w:basedOn w:val="Normlny"/>
    <w:rsid w:val="00E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1153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1153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11538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E1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egy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13</cp:revision>
  <dcterms:created xsi:type="dcterms:W3CDTF">2019-02-08T09:49:00Z</dcterms:created>
  <dcterms:modified xsi:type="dcterms:W3CDTF">2019-02-10T11:08:00Z</dcterms:modified>
</cp:coreProperties>
</file>